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66A1" w14:textId="77777777" w:rsidR="002B03AB" w:rsidRPr="00CC1FC2" w:rsidRDefault="002B03AB" w:rsidP="002B03AB">
      <w:pPr>
        <w:pStyle w:val="1"/>
        <w:jc w:val="center"/>
        <w:rPr>
          <w:rFonts w:ascii="宋体" w:eastAsia="宋体" w:hAnsi="宋体"/>
        </w:rPr>
      </w:pPr>
      <w:r w:rsidRPr="00CC1FC2">
        <w:rPr>
          <w:rFonts w:ascii="宋体" w:eastAsia="宋体" w:hAnsi="宋体" w:hint="eastAsia"/>
        </w:rPr>
        <w:t>湖南省跆拳道运动协会段位考试费</w:t>
      </w:r>
    </w:p>
    <w:p w14:paraId="3115CB69" w14:textId="02DE05A2" w:rsidR="003051C6" w:rsidRPr="00CC1FC2" w:rsidRDefault="002B03AB" w:rsidP="002B03AB">
      <w:pPr>
        <w:pStyle w:val="1"/>
        <w:jc w:val="center"/>
        <w:rPr>
          <w:rFonts w:ascii="宋体" w:eastAsia="宋体" w:hAnsi="宋体"/>
        </w:rPr>
      </w:pPr>
      <w:r w:rsidRPr="00CC1FC2">
        <w:rPr>
          <w:rFonts w:ascii="宋体" w:eastAsia="宋体" w:hAnsi="宋体" w:hint="eastAsia"/>
        </w:rPr>
        <w:t>管理办法</w:t>
      </w:r>
    </w:p>
    <w:p w14:paraId="1A8AD4D9" w14:textId="6469753D" w:rsidR="002B03AB" w:rsidRPr="00CC1FC2" w:rsidRDefault="002B03AB" w:rsidP="002B03A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C1FC2">
        <w:rPr>
          <w:rFonts w:ascii="仿宋" w:eastAsia="仿宋" w:hAnsi="仿宋" w:hint="eastAsia"/>
          <w:sz w:val="32"/>
          <w:szCs w:val="32"/>
        </w:rPr>
        <w:t>为加强我</w:t>
      </w:r>
      <w:r w:rsidRPr="00CC1FC2">
        <w:rPr>
          <w:rFonts w:ascii="仿宋" w:eastAsia="仿宋" w:hAnsi="仿宋" w:hint="eastAsia"/>
          <w:sz w:val="32"/>
          <w:szCs w:val="32"/>
        </w:rPr>
        <w:t>省</w:t>
      </w:r>
      <w:r w:rsidRPr="00CC1FC2">
        <w:rPr>
          <w:rFonts w:ascii="仿宋" w:eastAsia="仿宋" w:hAnsi="仿宋" w:hint="eastAsia"/>
          <w:sz w:val="32"/>
          <w:szCs w:val="32"/>
        </w:rPr>
        <w:t>跆拳道运动管理，全面与世界跆拳道运动接轨，进一步规范跆拳道</w:t>
      </w:r>
      <w:r w:rsidR="005F0285">
        <w:rPr>
          <w:rFonts w:ascii="仿宋" w:eastAsia="仿宋" w:hAnsi="仿宋" w:hint="eastAsia"/>
          <w:sz w:val="32"/>
          <w:szCs w:val="32"/>
        </w:rPr>
        <w:t>段位考试收费标准</w:t>
      </w:r>
      <w:r w:rsidRPr="00CC1FC2">
        <w:rPr>
          <w:rFonts w:ascii="仿宋" w:eastAsia="仿宋" w:hAnsi="仿宋" w:hint="eastAsia"/>
          <w:sz w:val="32"/>
          <w:szCs w:val="32"/>
        </w:rPr>
        <w:t>，推动跆拳道事业健康发展，根据《</w:t>
      </w:r>
      <w:r w:rsidRPr="00CC1FC2">
        <w:rPr>
          <w:rFonts w:ascii="仿宋" w:eastAsia="仿宋" w:hAnsi="仿宋" w:hint="eastAsia"/>
          <w:sz w:val="32"/>
          <w:szCs w:val="32"/>
        </w:rPr>
        <w:t>湖南省跆拳道运动</w:t>
      </w:r>
      <w:r w:rsidRPr="00CC1FC2">
        <w:rPr>
          <w:rFonts w:ascii="仿宋" w:eastAsia="仿宋" w:hAnsi="仿宋" w:hint="eastAsia"/>
          <w:sz w:val="32"/>
          <w:szCs w:val="32"/>
        </w:rPr>
        <w:t>协会章程》制定本办法。</w:t>
      </w:r>
    </w:p>
    <w:p w14:paraId="45A2505B" w14:textId="685157DF" w:rsidR="007F0782" w:rsidRDefault="007F0782" w:rsidP="002B03A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C1FC2">
        <w:rPr>
          <w:rFonts w:ascii="仿宋" w:eastAsia="仿宋" w:hAnsi="仿宋" w:hint="eastAsia"/>
          <w:sz w:val="32"/>
          <w:szCs w:val="32"/>
        </w:rPr>
        <w:t>湖南省跆拳道运动协会实行的是中国跆拳道协会段位</w:t>
      </w:r>
      <w:r w:rsidR="00A457C6" w:rsidRPr="00CC1FC2">
        <w:rPr>
          <w:rFonts w:ascii="仿宋" w:eastAsia="仿宋" w:hAnsi="仿宋" w:hint="eastAsia"/>
          <w:sz w:val="32"/>
          <w:szCs w:val="32"/>
        </w:rPr>
        <w:t>制度，考试费标准如下：</w:t>
      </w:r>
    </w:p>
    <w:p w14:paraId="13A4E33A" w14:textId="77777777" w:rsidR="00CB179C" w:rsidRPr="00CC1FC2" w:rsidRDefault="00CB179C" w:rsidP="002B03A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457C6" w:rsidRPr="00CC1FC2" w14:paraId="3911947D" w14:textId="77777777" w:rsidTr="00A457C6">
        <w:tc>
          <w:tcPr>
            <w:tcW w:w="4148" w:type="dxa"/>
          </w:tcPr>
          <w:p w14:paraId="63EB97D7" w14:textId="70137B92" w:rsidR="00A457C6" w:rsidRPr="00CC1FC2" w:rsidRDefault="00A457C6" w:rsidP="00F42E6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C1FC2">
              <w:rPr>
                <w:rFonts w:ascii="仿宋" w:eastAsia="仿宋" w:hAnsi="仿宋" w:hint="eastAsia"/>
                <w:sz w:val="32"/>
                <w:szCs w:val="32"/>
              </w:rPr>
              <w:t>段位</w:t>
            </w:r>
          </w:p>
        </w:tc>
        <w:tc>
          <w:tcPr>
            <w:tcW w:w="4148" w:type="dxa"/>
          </w:tcPr>
          <w:p w14:paraId="602CFDCD" w14:textId="451BCDD6" w:rsidR="00A457C6" w:rsidRPr="00CC1FC2" w:rsidRDefault="00A457C6" w:rsidP="00F42E6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C1FC2">
              <w:rPr>
                <w:rFonts w:ascii="仿宋" w:eastAsia="仿宋" w:hAnsi="仿宋" w:hint="eastAsia"/>
                <w:sz w:val="32"/>
                <w:szCs w:val="32"/>
              </w:rPr>
              <w:t>考试费</w:t>
            </w:r>
            <w:r w:rsidR="00CC1FC2">
              <w:rPr>
                <w:rFonts w:ascii="仿宋" w:eastAsia="仿宋" w:hAnsi="仿宋" w:hint="eastAsia"/>
                <w:sz w:val="32"/>
                <w:szCs w:val="32"/>
              </w:rPr>
              <w:t>（元）</w:t>
            </w:r>
          </w:p>
        </w:tc>
      </w:tr>
      <w:tr w:rsidR="00A457C6" w:rsidRPr="00CC1FC2" w14:paraId="52F4685E" w14:textId="77777777" w:rsidTr="00A457C6">
        <w:tc>
          <w:tcPr>
            <w:tcW w:w="4148" w:type="dxa"/>
          </w:tcPr>
          <w:p w14:paraId="727A5247" w14:textId="05BD874D" w:rsidR="00A457C6" w:rsidRPr="00CC1FC2" w:rsidRDefault="00A457C6" w:rsidP="00F42E6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C1FC2">
              <w:rPr>
                <w:rFonts w:ascii="仿宋" w:eastAsia="仿宋" w:hAnsi="仿宋" w:hint="eastAsia"/>
                <w:sz w:val="32"/>
                <w:szCs w:val="32"/>
              </w:rPr>
              <w:t>一品/段</w:t>
            </w:r>
          </w:p>
        </w:tc>
        <w:tc>
          <w:tcPr>
            <w:tcW w:w="4148" w:type="dxa"/>
          </w:tcPr>
          <w:p w14:paraId="59B369F3" w14:textId="220AEE1B" w:rsidR="00A457C6" w:rsidRPr="00CC1FC2" w:rsidRDefault="00CC1FC2" w:rsidP="00F42E6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>
              <w:rPr>
                <w:rFonts w:ascii="仿宋" w:eastAsia="仿宋" w:hAnsi="仿宋"/>
                <w:sz w:val="32"/>
                <w:szCs w:val="32"/>
              </w:rPr>
              <w:t>60</w:t>
            </w:r>
          </w:p>
        </w:tc>
      </w:tr>
      <w:tr w:rsidR="00A457C6" w:rsidRPr="00CC1FC2" w14:paraId="51D19728" w14:textId="77777777" w:rsidTr="00A457C6">
        <w:tc>
          <w:tcPr>
            <w:tcW w:w="4148" w:type="dxa"/>
          </w:tcPr>
          <w:p w14:paraId="0554B6DE" w14:textId="442679DA" w:rsidR="00A457C6" w:rsidRPr="00CC1FC2" w:rsidRDefault="00A457C6" w:rsidP="00F42E6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C1FC2">
              <w:rPr>
                <w:rFonts w:ascii="仿宋" w:eastAsia="仿宋" w:hAnsi="仿宋" w:hint="eastAsia"/>
                <w:sz w:val="32"/>
                <w:szCs w:val="32"/>
              </w:rPr>
              <w:t>二品/段</w:t>
            </w:r>
          </w:p>
        </w:tc>
        <w:tc>
          <w:tcPr>
            <w:tcW w:w="4148" w:type="dxa"/>
          </w:tcPr>
          <w:p w14:paraId="1DF81886" w14:textId="46872A6A" w:rsidR="00A457C6" w:rsidRPr="00CC1FC2" w:rsidRDefault="00CC1FC2" w:rsidP="00F42E6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120</w:t>
            </w:r>
          </w:p>
        </w:tc>
      </w:tr>
      <w:tr w:rsidR="00A457C6" w:rsidRPr="00CC1FC2" w14:paraId="10E02AA2" w14:textId="77777777" w:rsidTr="00A457C6">
        <w:tc>
          <w:tcPr>
            <w:tcW w:w="4148" w:type="dxa"/>
          </w:tcPr>
          <w:p w14:paraId="70A0C87F" w14:textId="1C5886F9" w:rsidR="00A457C6" w:rsidRPr="00CC1FC2" w:rsidRDefault="00A457C6" w:rsidP="00F42E6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C1FC2">
              <w:rPr>
                <w:rFonts w:ascii="仿宋" w:eastAsia="仿宋" w:hAnsi="仿宋" w:hint="eastAsia"/>
                <w:sz w:val="32"/>
                <w:szCs w:val="32"/>
              </w:rPr>
              <w:t>三</w:t>
            </w:r>
            <w:r w:rsidRPr="00CC1FC2">
              <w:rPr>
                <w:rFonts w:ascii="仿宋" w:eastAsia="仿宋" w:hAnsi="仿宋" w:hint="eastAsia"/>
                <w:sz w:val="32"/>
                <w:szCs w:val="32"/>
              </w:rPr>
              <w:t>品/段</w:t>
            </w:r>
          </w:p>
        </w:tc>
        <w:tc>
          <w:tcPr>
            <w:tcW w:w="4148" w:type="dxa"/>
          </w:tcPr>
          <w:p w14:paraId="6338B0B6" w14:textId="7F19A4A0" w:rsidR="00A457C6" w:rsidRPr="00CC1FC2" w:rsidRDefault="00CC1FC2" w:rsidP="00F42E6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360</w:t>
            </w:r>
          </w:p>
        </w:tc>
      </w:tr>
    </w:tbl>
    <w:p w14:paraId="00071A3F" w14:textId="29AD9EA2" w:rsidR="00A457C6" w:rsidRPr="00CC1FC2" w:rsidRDefault="00A457C6" w:rsidP="00A457C6">
      <w:pPr>
        <w:rPr>
          <w:rFonts w:ascii="仿宋" w:eastAsia="仿宋" w:hAnsi="仿宋" w:hint="eastAsia"/>
          <w:sz w:val="32"/>
          <w:szCs w:val="32"/>
        </w:rPr>
      </w:pPr>
    </w:p>
    <w:p w14:paraId="04AB6713" w14:textId="4DEE6CFC" w:rsidR="00EC1E8C" w:rsidRPr="00CC1FC2" w:rsidRDefault="00EC1E8C" w:rsidP="00EC1E8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C1FC2">
        <w:rPr>
          <w:rFonts w:ascii="仿宋" w:eastAsia="仿宋" w:hAnsi="仿宋" w:hint="eastAsia"/>
          <w:sz w:val="32"/>
          <w:szCs w:val="32"/>
        </w:rPr>
        <w:t>本办法自印发之日起实施，最终解释权归湖南省跆拳道运动协会。</w:t>
      </w:r>
    </w:p>
    <w:sectPr w:rsidR="00EC1E8C" w:rsidRPr="00CC1F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07"/>
    <w:rsid w:val="00284407"/>
    <w:rsid w:val="002B03AB"/>
    <w:rsid w:val="003051C6"/>
    <w:rsid w:val="005F0285"/>
    <w:rsid w:val="007F0782"/>
    <w:rsid w:val="00A457C6"/>
    <w:rsid w:val="00CB179C"/>
    <w:rsid w:val="00CC1FC2"/>
    <w:rsid w:val="00EC1E8C"/>
    <w:rsid w:val="00F4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DD091"/>
  <w15:chartTrackingRefBased/>
  <w15:docId w15:val="{6EE71352-4977-49D2-9098-C5A43666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B03A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B03AB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A45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2022-09-19T07:17:00Z</dcterms:created>
  <dcterms:modified xsi:type="dcterms:W3CDTF">2022-09-19T07:30:00Z</dcterms:modified>
</cp:coreProperties>
</file>